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pPr>
        <w:rPr>
          <w:rFonts w:cs="黑体"/>
          <w:szCs w:val="22"/>
        </w:rPr>
      </w:pPr>
    </w:p>
    <w:p/>
    <w:p/>
    <w:p/>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sz w:val="28"/>
          <w:szCs w:val="28"/>
        </w:rPr>
      </w:pPr>
      <w:r>
        <w:rPr>
          <w:rFonts w:hint="eastAsia" w:ascii="宋体" w:hAnsi="宋体"/>
          <w:sz w:val="28"/>
          <w:szCs w:val="28"/>
        </w:rPr>
        <w:t>（单位需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是否国高企业</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高企认定时间</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 xml:space="preserve">月份（     人）     </w:t>
            </w:r>
            <w:r>
              <w:rPr>
                <w:rFonts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rPr>
              <w:t xml:space="preserve">月份（     人）    </w:t>
            </w:r>
            <w:r>
              <w:rPr>
                <w:rFonts w:asciiTheme="minorEastAsia" w:hAnsiTheme="minorEastAsia" w:eastAsiaTheme="minorEastAsia" w:cstheme="minorEastAsia"/>
                <w:szCs w:val="21"/>
                <w:highlight w:val="none"/>
              </w:rPr>
              <w:t xml:space="preserve"> 4</w:t>
            </w:r>
            <w:r>
              <w:rPr>
                <w:rFonts w:hint="eastAsia" w:asciiTheme="minorEastAsia" w:hAnsiTheme="minorEastAsia" w:eastAsiaTheme="minorEastAsia" w:cstheme="minorEastAsia"/>
                <w:szCs w:val="21"/>
                <w:highlight w:val="none"/>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上年度（2022年度，下同）营业收入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申请产业用房面积</w:t>
            </w:r>
          </w:p>
        </w:tc>
        <w:tc>
          <w:tcPr>
            <w:tcW w:w="6670" w:type="dxa"/>
            <w:gridSpan w:val="4"/>
            <w:vAlign w:val="center"/>
          </w:tcPr>
          <w:p>
            <w:pPr>
              <w:ind w:right="-107" w:rightChars="-51"/>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不超过500㎡房型或1间房  </w:t>
            </w:r>
            <w:r>
              <w:rPr>
                <w:rFonts w:hint="eastAsia" w:asciiTheme="minorEastAsia" w:hAnsiTheme="minorEastAsia" w:eastAsiaTheme="minorEastAsia" w:cstheme="minorEastAsia"/>
                <w:szCs w:val="21"/>
                <w:highlight w:val="none"/>
              </w:rPr>
              <w:t xml:space="preserve">  </w:t>
            </w:r>
          </w:p>
          <w:p>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（仅限申请1个面积段）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ascii="黑体" w:hAnsi="黑体" w:eastAsia="黑体" w:cs="黑体"/>
          <w:szCs w:val="21"/>
        </w:rPr>
      </w:pPr>
      <w:r>
        <w:rPr>
          <w:rFonts w:ascii="黑体" w:hAnsi="黑体" w:eastAsia="黑体" w:cs="黑体"/>
          <w:szCs w:val="21"/>
        </w:rPr>
        <w:br w:type="page"/>
      </w:r>
    </w:p>
    <w:p>
      <w:pPr>
        <w:adjustRightInd w:val="0"/>
        <w:snapToGrid w:val="0"/>
        <w:spacing w:line="320" w:lineRule="atLeast"/>
        <w:rPr>
          <w:rFonts w:ascii="黑体" w:hAnsi="黑体" w:eastAsia="黑体" w:cs="黑体"/>
          <w:szCs w:val="21"/>
        </w:rPr>
      </w:pPr>
      <w:r>
        <w:rPr>
          <w:rFonts w:hint="eastAsia" w:ascii="黑体" w:hAnsi="黑体" w:eastAsia="黑体" w:cs="黑体"/>
          <w:szCs w:val="21"/>
        </w:rPr>
        <w:t>一、填表说明</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（一）近三个月社保人数：企业近三个月连续缴纳深圳社会保险费的人数，不含代缴人员，且母公司与子公司、总公司与分公司不合并计算。</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（三）上年度营业收入：采用上一会计年度财务数据，为主营业务与其他业务收入之和，按照企业所得税年度纳税申报表的口径。当年注册的企业，以其实际经营期作为一个会计年度来计算。</w:t>
      </w:r>
    </w:p>
    <w:p>
      <w:pPr>
        <w:widowControl w:val="0"/>
        <w:adjustRightInd w:val="0"/>
        <w:snapToGrid w:val="0"/>
        <w:spacing w:line="320" w:lineRule="atLeast"/>
        <w:ind w:firstLine="420" w:firstLineChars="200"/>
        <w:rPr>
          <w:rFonts w:ascii="宋体" w:hAnsi="宋体" w:cs="宋体"/>
          <w:szCs w:val="21"/>
          <w:u w:val="single"/>
        </w:rPr>
      </w:pPr>
      <w:r>
        <w:rPr>
          <w:rFonts w:hint="eastAsia" w:ascii="宋体" w:hAnsi="宋体" w:cs="宋体"/>
          <w:szCs w:val="21"/>
        </w:rPr>
        <w:t>（四）在深纳税额：按上一年度《纳税证明》缴纳税额为准。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（五）资产总额：以上一年度会计报表期末数为准，按企业所得税年度纳税申报表口径。当年注册的企业，以提交租赁申请时的数据为准。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（六）净利润：指企业实现的利润在上交国家所得税后的剩余部分。按上一年度会计“损益表”中“净利润”项的本年累计数填列。</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（九）高新技术企业：应是企业拥有的高新技术企业证书在有效期内。</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（十）市级以上重点实验室、工程技术研究中心、公共技术服务平台、工程实验室、企业技术中心应持有证书或批复文件。</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（十一）深圳市高层次人才证书或海外高层次人才证书。</w:t>
      </w:r>
    </w:p>
    <w:p>
      <w:pPr>
        <w:widowControl w:val="0"/>
        <w:adjustRightInd w:val="0"/>
        <w:snapToGrid w:val="0"/>
        <w:spacing w:line="320" w:lineRule="atLeast"/>
        <w:ind w:firstLine="420" w:firstLineChars="200"/>
        <w:rPr>
          <w:rFonts w:ascii="宋体" w:hAnsi="宋体" w:cs="宋体"/>
          <w:szCs w:val="21"/>
        </w:rPr>
      </w:pPr>
      <w:r>
        <w:rPr>
          <w:rFonts w:hint="eastAsia" w:ascii="黑体" w:hAnsi="黑体" w:eastAsia="黑体" w:cs="黑体"/>
          <w:szCs w:val="21"/>
        </w:rPr>
        <w:t xml:space="preserve"> 二、本申请所附材料清单（需A4纸双面打印/复印及装订，</w:t>
      </w:r>
      <w:r>
        <w:rPr>
          <w:rFonts w:hint="eastAsia" w:ascii="黑体" w:hAnsi="黑体" w:eastAsia="黑体" w:cs="黑体"/>
          <w:szCs w:val="21"/>
          <w:lang w:val="en-US" w:eastAsia="zh-CN"/>
        </w:rPr>
        <w:t>并</w:t>
      </w:r>
      <w:r>
        <w:rPr>
          <w:rFonts w:hint="eastAsia" w:ascii="黑体" w:hAnsi="黑体" w:eastAsia="黑体" w:cs="黑体"/>
          <w:szCs w:val="21"/>
        </w:rPr>
        <w:t>加盖公章）</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（一）深圳市创科园区投资有限公司创新型产业用房租用申请表</w:t>
      </w:r>
      <w:bookmarkStart w:id="7" w:name="_GoBack"/>
      <w:bookmarkEnd w:id="7"/>
      <w:r>
        <w:rPr>
          <w:rFonts w:hint="eastAsia" w:ascii="宋体" w:hAnsi="宋体" w:cs="宋体"/>
          <w:sz w:val="21"/>
          <w:szCs w:val="21"/>
        </w:rPr>
        <w:t>；</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（二）诚信承诺书(详见附件2）；</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（三）企业营业执照复印件；</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（四）高新技术企业证书复印件或全国科技型中小企业信息库入库企业证明；</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（五）“信用中国”和“国家企业信用信息公示系统”出具的企业相关信用报告（均需提供）；</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（六）上年度财务审计报告复印件（“上年度”指2022年度，下同）；</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（七）报深圳市注册会计师协会备案的含有防伪标识封面的，上年度研究开发费用专项审计报告复印件；</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（八）上年度企业纳税证明复印件；</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（九）近三个月（2024年2-4月）深圳市参保单位职工社会保险月缴交明细表；</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（十）员工中级及以上职称证书或研究生及以上毕业证书复印件（同1人提供1项即可，请在近三月社保缴交明细表中用荧光笔标记相关人员）；</w:t>
      </w:r>
    </w:p>
    <w:p>
      <w:pPr>
        <w:widowControl w:val="0"/>
        <w:adjustRightInd w:val="0"/>
        <w:snapToGrid w:val="0"/>
        <w:spacing w:line="320" w:lineRule="atLeast"/>
        <w:ind w:firstLine="420" w:firstLineChars="200"/>
        <w:rPr>
          <w:rFonts w:ascii="宋体" w:hAnsi="宋体" w:cs="宋体"/>
          <w:sz w:val="21"/>
          <w:szCs w:val="21"/>
        </w:rPr>
      </w:pPr>
      <w:r>
        <w:rPr>
          <w:rFonts w:hint="eastAsia" w:ascii="宋体" w:hAnsi="宋体" w:cs="宋体"/>
          <w:sz w:val="21"/>
          <w:szCs w:val="21"/>
        </w:rPr>
        <w:t>（十一）知识产权证书复印件；</w:t>
      </w:r>
    </w:p>
    <w:p>
      <w:pPr>
        <w:widowControl w:val="0"/>
        <w:adjustRightInd w:val="0"/>
        <w:snapToGrid w:val="0"/>
        <w:spacing w:line="320" w:lineRule="atLeast"/>
        <w:ind w:firstLine="420" w:firstLineChars="200"/>
        <w:rPr>
          <w:rFonts w:ascii="宋体" w:hAnsi="宋体" w:cs="宋体"/>
          <w:sz w:val="24"/>
          <w:szCs w:val="24"/>
        </w:rPr>
      </w:pPr>
      <w:r>
        <w:rPr>
          <w:rFonts w:hint="eastAsia" w:ascii="宋体" w:hAnsi="宋体" w:cs="宋体"/>
          <w:sz w:val="21"/>
          <w:szCs w:val="21"/>
        </w:rPr>
        <w:t>（十二）其他相关证明材料：获得市级以上重点实验室、工程技术研究中心、公共技术服务平台、工程实验室、企业技术中心认定的批复复印件；获得深圳市高层次人才证书或海外高层次人才证书的复印件。</w:t>
      </w:r>
      <w:r>
        <w:rPr>
          <w:rFonts w:hint="eastAsia" w:ascii="宋体" w:hAnsi="宋体" w:cs="宋体"/>
          <w:sz w:val="24"/>
          <w:szCs w:val="24"/>
        </w:rPr>
        <w:br w:type="page"/>
      </w:r>
    </w:p>
    <w:p>
      <w:pPr>
        <w:rPr>
          <w:rFonts w:ascii="黑体" w:hAnsi="黑体" w:eastAsia="黑体" w:cs="黑体"/>
          <w:sz w:val="32"/>
          <w:szCs w:val="32"/>
        </w:rPr>
      </w:pPr>
      <w:r>
        <w:rPr>
          <w:rFonts w:hint="eastAsia" w:ascii="黑体" w:hAnsi="黑体" w:eastAsia="黑体" w:cs="黑体"/>
          <w:sz w:val="32"/>
          <w:szCs w:val="32"/>
        </w:rPr>
        <w:t>附件 2</w:t>
      </w: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深圳国际创新谷创新型产业用房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pPr>
        <w:spacing w:line="520" w:lineRule="exact"/>
      </w:pP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年  月  日</w:t>
      </w:r>
    </w:p>
    <w:p>
      <w:pPr>
        <w:widowControl w:val="0"/>
        <w:adjustRightInd w:val="0"/>
        <w:snapToGrid w:val="0"/>
        <w:spacing w:line="360" w:lineRule="atLeast"/>
        <w:ind w:firstLine="420" w:firstLineChars="200"/>
        <w:rPr>
          <w:rFonts w:ascii="宋体" w:hAnsi="宋体" w:cs="宋体"/>
          <w:szCs w:val="21"/>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A1201"/>
    <w:rsid w:val="000F5503"/>
    <w:rsid w:val="0013331E"/>
    <w:rsid w:val="001F2C36"/>
    <w:rsid w:val="00304064"/>
    <w:rsid w:val="00380805"/>
    <w:rsid w:val="003C5996"/>
    <w:rsid w:val="00412159"/>
    <w:rsid w:val="004770B9"/>
    <w:rsid w:val="004C0823"/>
    <w:rsid w:val="005431F5"/>
    <w:rsid w:val="005C6066"/>
    <w:rsid w:val="00747989"/>
    <w:rsid w:val="00761259"/>
    <w:rsid w:val="00870090"/>
    <w:rsid w:val="00896CCB"/>
    <w:rsid w:val="009767A5"/>
    <w:rsid w:val="00984987"/>
    <w:rsid w:val="00A424C0"/>
    <w:rsid w:val="00A638DF"/>
    <w:rsid w:val="00AB0821"/>
    <w:rsid w:val="00AE6287"/>
    <w:rsid w:val="00AF51A1"/>
    <w:rsid w:val="00AF6261"/>
    <w:rsid w:val="00B81692"/>
    <w:rsid w:val="00BA6044"/>
    <w:rsid w:val="00CA53B5"/>
    <w:rsid w:val="00D91AFB"/>
    <w:rsid w:val="00E938CD"/>
    <w:rsid w:val="00EA122F"/>
    <w:rsid w:val="00F13691"/>
    <w:rsid w:val="00F272FD"/>
    <w:rsid w:val="017F725C"/>
    <w:rsid w:val="07C6793C"/>
    <w:rsid w:val="0889114B"/>
    <w:rsid w:val="08BF3AF2"/>
    <w:rsid w:val="093674D0"/>
    <w:rsid w:val="0954031D"/>
    <w:rsid w:val="0CAA7A07"/>
    <w:rsid w:val="0D46161A"/>
    <w:rsid w:val="0FBE27B9"/>
    <w:rsid w:val="12BA54BA"/>
    <w:rsid w:val="13511D2B"/>
    <w:rsid w:val="14404A21"/>
    <w:rsid w:val="16385243"/>
    <w:rsid w:val="19052814"/>
    <w:rsid w:val="1B146679"/>
    <w:rsid w:val="1C506CF8"/>
    <w:rsid w:val="211C7954"/>
    <w:rsid w:val="248F3770"/>
    <w:rsid w:val="25943B8A"/>
    <w:rsid w:val="2660050F"/>
    <w:rsid w:val="27C43785"/>
    <w:rsid w:val="28277ADC"/>
    <w:rsid w:val="29714CAC"/>
    <w:rsid w:val="2B320848"/>
    <w:rsid w:val="2D224FAF"/>
    <w:rsid w:val="2DE86DBF"/>
    <w:rsid w:val="2E357B5F"/>
    <w:rsid w:val="2EC05E22"/>
    <w:rsid w:val="301D62BF"/>
    <w:rsid w:val="32141E91"/>
    <w:rsid w:val="351105DD"/>
    <w:rsid w:val="368520CD"/>
    <w:rsid w:val="3B54616E"/>
    <w:rsid w:val="3B95038A"/>
    <w:rsid w:val="3D5302B4"/>
    <w:rsid w:val="3EBC7AC7"/>
    <w:rsid w:val="402772EF"/>
    <w:rsid w:val="4448528C"/>
    <w:rsid w:val="44BB549A"/>
    <w:rsid w:val="4DE06F5E"/>
    <w:rsid w:val="4FBD79D8"/>
    <w:rsid w:val="51355E47"/>
    <w:rsid w:val="51F44D78"/>
    <w:rsid w:val="5398105F"/>
    <w:rsid w:val="5440710C"/>
    <w:rsid w:val="546A0B3F"/>
    <w:rsid w:val="56854543"/>
    <w:rsid w:val="599E2734"/>
    <w:rsid w:val="5A687CDA"/>
    <w:rsid w:val="5B405878"/>
    <w:rsid w:val="5B706FCB"/>
    <w:rsid w:val="5D7E07E8"/>
    <w:rsid w:val="5EBA28F7"/>
    <w:rsid w:val="605A23B1"/>
    <w:rsid w:val="60727626"/>
    <w:rsid w:val="63BC4192"/>
    <w:rsid w:val="64537B6C"/>
    <w:rsid w:val="64A47459"/>
    <w:rsid w:val="654463A4"/>
    <w:rsid w:val="65E00849"/>
    <w:rsid w:val="667759AF"/>
    <w:rsid w:val="66827E41"/>
    <w:rsid w:val="68326E57"/>
    <w:rsid w:val="69B72B7C"/>
    <w:rsid w:val="6A850C9D"/>
    <w:rsid w:val="6A8A2754"/>
    <w:rsid w:val="6D7E5240"/>
    <w:rsid w:val="708959CE"/>
    <w:rsid w:val="71DD67CA"/>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551</Words>
  <Characters>3143</Characters>
  <Lines>26</Lines>
  <Paragraphs>7</Paragraphs>
  <TotalTime>0</TotalTime>
  <ScaleCrop>false</ScaleCrop>
  <LinksUpToDate>false</LinksUpToDate>
  <CharactersWithSpaces>3687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2024-05-08T07:03:00Z</dcterms:created>
  <dc:creator>周行椿</dc:creator>
  <cp:lastModifiedBy>wu</cp:lastModifiedBy>
  <cp:lastPrinted>2023-12-21T09:18:00Z</cp:lastPrinted>
  <dcterms:modified xsi:type="dcterms:W3CDTF">2024-05-09T07:57:47Z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D458707622C648F8AA983A0ED122E011_13</vt:lpwstr>
  </property>
</Properties>
</file>